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4B872426" w:rsidR="007B5828" w:rsidRPr="003B582C" w:rsidRDefault="005D41D1"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46F22C79" w:rsidR="007B5828" w:rsidRPr="003B582C" w:rsidRDefault="007B5828" w:rsidP="00A60C70">
            <w:pPr>
              <w:ind w:firstLine="567"/>
              <w:rPr>
                <w:b/>
                <w:lang w:val="uk-UA"/>
              </w:rPr>
            </w:pPr>
            <w:r w:rsidRPr="003B582C">
              <w:rPr>
                <w:b/>
                <w:lang w:val="uk-UA"/>
              </w:rPr>
              <w:t xml:space="preserve">            № </w:t>
            </w:r>
            <w:r w:rsidR="005D41D1">
              <w:rPr>
                <w:b/>
                <w:lang w:val="uk-UA"/>
              </w:rPr>
              <w:t>448</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7D87841F" w:rsidR="00ED5C56" w:rsidRDefault="009A22BB" w:rsidP="007B5828">
      <w:pPr>
        <w:rPr>
          <w:b/>
          <w:bCs/>
          <w:szCs w:val="28"/>
          <w:lang w:val="uk-UA"/>
        </w:rPr>
      </w:pPr>
      <w:r w:rsidRPr="003B582C">
        <w:rPr>
          <w:b/>
          <w:bCs/>
          <w:szCs w:val="28"/>
          <w:lang w:val="uk-UA"/>
        </w:rPr>
        <w:t xml:space="preserve">Про відмову </w:t>
      </w:r>
      <w:r w:rsidR="003C2E48">
        <w:rPr>
          <w:b/>
          <w:bCs/>
          <w:szCs w:val="28"/>
          <w:lang w:val="uk-UA"/>
        </w:rPr>
        <w:t>Андрієвському І.В</w:t>
      </w:r>
      <w:r w:rsidR="00144543">
        <w:rPr>
          <w:b/>
          <w:bCs/>
          <w:szCs w:val="28"/>
          <w:lang w:val="uk-UA"/>
        </w:rPr>
        <w:t>.</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0DFE2F9B"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CC20B5">
        <w:rPr>
          <w:szCs w:val="28"/>
          <w:lang w:val="uk-UA"/>
        </w:rPr>
        <w:br/>
      </w:r>
      <w:r w:rsidR="003C2E48">
        <w:rPr>
          <w:szCs w:val="28"/>
          <w:lang w:val="uk-UA"/>
        </w:rPr>
        <w:t>Андрієвського І.В</w:t>
      </w:r>
      <w:r w:rsidR="00144543">
        <w:rPr>
          <w:szCs w:val="28"/>
          <w:lang w:val="uk-UA"/>
        </w:rPr>
        <w:t>.</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75FD0FC4"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3C2E48">
        <w:rPr>
          <w:bCs/>
          <w:color w:val="000000" w:themeColor="text1"/>
          <w:szCs w:val="28"/>
          <w:lang w:val="uk-UA"/>
        </w:rPr>
        <w:t>Андрієвським Іллею Владиславовичем</w:t>
      </w:r>
      <w:r w:rsidRPr="009A22BB">
        <w:rPr>
          <w:bCs/>
          <w:color w:val="000000" w:themeColor="text1"/>
          <w:szCs w:val="28"/>
          <w:lang w:val="uk-UA"/>
        </w:rPr>
        <w:t xml:space="preserve"> засобами </w:t>
      </w:r>
      <w:r w:rsidR="003C2E48">
        <w:rPr>
          <w:bCs/>
          <w:color w:val="000000" w:themeColor="text1"/>
          <w:szCs w:val="28"/>
          <w:lang w:val="uk-UA"/>
        </w:rPr>
        <w:t xml:space="preserve">електронного </w:t>
      </w:r>
      <w:r w:rsidRPr="009A22BB">
        <w:rPr>
          <w:bCs/>
          <w:color w:val="000000" w:themeColor="text1"/>
          <w:szCs w:val="28"/>
          <w:lang w:val="uk-UA"/>
        </w:rPr>
        <w:t xml:space="preserve">зв’язку надіслано до Комісії </w:t>
      </w:r>
      <w:r w:rsidR="00144543">
        <w:rPr>
          <w:bCs/>
          <w:color w:val="000000" w:themeColor="text1"/>
          <w:szCs w:val="28"/>
          <w:lang w:val="uk-UA"/>
        </w:rPr>
        <w:t>2</w:t>
      </w:r>
      <w:r w:rsidR="003C2E48">
        <w:rPr>
          <w:bCs/>
          <w:color w:val="000000" w:themeColor="text1"/>
          <w:szCs w:val="28"/>
          <w:lang w:val="uk-UA"/>
        </w:rPr>
        <w:t>5</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7B8115FA" w:rsidR="009A22BB" w:rsidRPr="00CC20B5"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Статтею 30 Закону України «Про прокуратуру» визначено вичерпний перелік документів, які необхідно подати особі, яка виявила бажання стати прокурором, для </w:t>
      </w:r>
      <w:r w:rsidRPr="00CC20B5">
        <w:rPr>
          <w:bCs/>
          <w:color w:val="000000" w:themeColor="text1"/>
          <w:szCs w:val="28"/>
          <w:lang w:val="uk-UA"/>
        </w:rPr>
        <w:t>участі в доборі кандидатів на посаду прокурора.</w:t>
      </w:r>
    </w:p>
    <w:p w14:paraId="7CBE490D" w14:textId="384009FF" w:rsidR="003C2E48" w:rsidRPr="00A15B51" w:rsidRDefault="009A22BB" w:rsidP="003C2E48">
      <w:pPr>
        <w:tabs>
          <w:tab w:val="left" w:pos="709"/>
        </w:tabs>
        <w:rPr>
          <w:bCs/>
          <w:color w:val="000000" w:themeColor="text1"/>
          <w:szCs w:val="28"/>
          <w:lang w:val="uk-UA"/>
        </w:rPr>
      </w:pPr>
      <w:r w:rsidRPr="00CC20B5">
        <w:rPr>
          <w:bCs/>
          <w:color w:val="000000" w:themeColor="text1"/>
          <w:szCs w:val="28"/>
          <w:lang w:val="uk-UA"/>
        </w:rPr>
        <w:tab/>
        <w:t>Так, пунк</w:t>
      </w:r>
      <w:r w:rsidR="00144543">
        <w:rPr>
          <w:bCs/>
          <w:color w:val="000000" w:themeColor="text1"/>
          <w:szCs w:val="28"/>
          <w:lang w:val="uk-UA"/>
        </w:rPr>
        <w:t>т</w:t>
      </w:r>
      <w:r w:rsidR="003C2E48">
        <w:rPr>
          <w:bCs/>
          <w:color w:val="000000" w:themeColor="text1"/>
          <w:szCs w:val="28"/>
          <w:lang w:val="uk-UA"/>
        </w:rPr>
        <w:t>ами</w:t>
      </w:r>
      <w:r w:rsidRPr="00CC20B5">
        <w:rPr>
          <w:bCs/>
          <w:color w:val="000000" w:themeColor="text1"/>
          <w:szCs w:val="28"/>
          <w:lang w:val="uk-UA"/>
        </w:rPr>
        <w:t xml:space="preserve"> </w:t>
      </w:r>
      <w:r w:rsidR="007110FE" w:rsidRPr="00CC20B5">
        <w:rPr>
          <w:bCs/>
          <w:color w:val="000000" w:themeColor="text1"/>
          <w:spacing w:val="-2"/>
          <w:szCs w:val="28"/>
          <w:lang w:val="uk-UA"/>
        </w:rPr>
        <w:t>4¹</w:t>
      </w:r>
      <w:r w:rsidR="003C2E48">
        <w:rPr>
          <w:bCs/>
          <w:color w:val="000000" w:themeColor="text1"/>
          <w:spacing w:val="-2"/>
          <w:szCs w:val="28"/>
          <w:lang w:val="uk-UA"/>
        </w:rPr>
        <w:t>, 10, 11</w:t>
      </w:r>
      <w:r w:rsidR="00CC20B5" w:rsidRPr="00CC20B5">
        <w:rPr>
          <w:bCs/>
          <w:color w:val="000000" w:themeColor="text1"/>
          <w:spacing w:val="-2"/>
          <w:szCs w:val="28"/>
          <w:lang w:val="uk-UA"/>
        </w:rPr>
        <w:t xml:space="preserve"> </w:t>
      </w:r>
      <w:r w:rsidRPr="00CC20B5">
        <w:rPr>
          <w:bCs/>
          <w:color w:val="000000" w:themeColor="text1"/>
          <w:szCs w:val="28"/>
          <w:lang w:val="uk-UA"/>
        </w:rPr>
        <w:t xml:space="preserve">частини першої статті 30 Закону України «Про прокуратуру» </w:t>
      </w:r>
      <w:r w:rsidR="003C2E48" w:rsidRPr="00FF1A27">
        <w:rPr>
          <w:bCs/>
          <w:color w:val="000000" w:themeColor="text1"/>
          <w:szCs w:val="28"/>
          <w:lang w:val="uk-UA"/>
        </w:rPr>
        <w:t xml:space="preserve">визначено, що обов’язковими документами, які подаються особою для участі в доборі на посаду </w:t>
      </w:r>
      <w:r w:rsidR="003C2E48" w:rsidRPr="00A15B51">
        <w:rPr>
          <w:bCs/>
          <w:color w:val="000000" w:themeColor="text1"/>
          <w:szCs w:val="28"/>
          <w:lang w:val="uk-UA"/>
        </w:rPr>
        <w:t xml:space="preserve">прокурора окружної прокуратури, є: </w:t>
      </w:r>
      <w:r w:rsidR="003C2E48" w:rsidRPr="00CC20B5">
        <w:rPr>
          <w:bCs/>
          <w:color w:val="000000" w:themeColor="text1"/>
          <w:szCs w:val="28"/>
          <w:lang w:val="uk-UA"/>
        </w:rPr>
        <w:t>копі</w:t>
      </w:r>
      <w:r w:rsidR="003C2E48">
        <w:rPr>
          <w:bCs/>
          <w:color w:val="000000" w:themeColor="text1"/>
          <w:szCs w:val="28"/>
          <w:lang w:val="uk-UA"/>
        </w:rPr>
        <w:t>я</w:t>
      </w:r>
      <w:r w:rsidR="003C2E48" w:rsidRPr="00CC20B5">
        <w:rPr>
          <w:bCs/>
          <w:color w:val="000000" w:themeColor="text1"/>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3C2E48">
        <w:rPr>
          <w:bCs/>
          <w:color w:val="000000" w:themeColor="text1"/>
          <w:szCs w:val="28"/>
          <w:lang w:val="uk-UA"/>
        </w:rPr>
        <w:t>, к</w:t>
      </w:r>
      <w:r w:rsidR="003C2E48" w:rsidRPr="00A15B51">
        <w:rPr>
          <w:bCs/>
          <w:color w:val="000000" w:themeColor="text1"/>
          <w:szCs w:val="28"/>
          <w:lang w:val="uk-UA"/>
        </w:rPr>
        <w:t xml:space="preserve">опія декларації особи, уповноваженої на виконання функцій держави або місцевого самоврядування, за минулий рік, що подана </w:t>
      </w:r>
      <w:r w:rsidR="003C2E48" w:rsidRPr="00A15B51">
        <w:rPr>
          <w:bCs/>
          <w:color w:val="000000" w:themeColor="text1"/>
          <w:szCs w:val="28"/>
          <w:lang w:val="uk-UA"/>
        </w:rPr>
        <w:lastRenderedPageBreak/>
        <w:t>відповідно до </w:t>
      </w:r>
      <w:hyperlink r:id="rId9" w:tgtFrame="_blank" w:history="1">
        <w:r w:rsidR="003C2E48" w:rsidRPr="00A15B51">
          <w:rPr>
            <w:color w:val="000000" w:themeColor="text1"/>
            <w:lang w:val="uk-UA"/>
          </w:rPr>
          <w:t>Закону України</w:t>
        </w:r>
      </w:hyperlink>
      <w:r w:rsidR="003C2E48" w:rsidRPr="00A15B51">
        <w:rPr>
          <w:bCs/>
          <w:color w:val="000000" w:themeColor="text1"/>
          <w:szCs w:val="28"/>
          <w:lang w:val="uk-UA"/>
        </w:rPr>
        <w:t> </w:t>
      </w:r>
      <w:r w:rsidR="003C2E48">
        <w:rPr>
          <w:bCs/>
          <w:color w:val="000000" w:themeColor="text1"/>
          <w:szCs w:val="28"/>
          <w:lang w:val="uk-UA"/>
        </w:rPr>
        <w:t>«</w:t>
      </w:r>
      <w:r w:rsidR="003C2E48" w:rsidRPr="00A15B51">
        <w:rPr>
          <w:bCs/>
          <w:color w:val="000000" w:themeColor="text1"/>
          <w:szCs w:val="28"/>
          <w:lang w:val="uk-UA"/>
        </w:rPr>
        <w:t>Про запобігання корупції</w:t>
      </w:r>
      <w:r w:rsidR="003C2E48">
        <w:rPr>
          <w:bCs/>
          <w:color w:val="000000" w:themeColor="text1"/>
          <w:szCs w:val="28"/>
          <w:lang w:val="uk-UA"/>
        </w:rPr>
        <w:t xml:space="preserve">» та </w:t>
      </w:r>
      <w:r w:rsidR="003C2E48" w:rsidRPr="00F0435A">
        <w:rPr>
          <w:bCs/>
          <w:color w:val="000000" w:themeColor="text1"/>
          <w:szCs w:val="28"/>
          <w:lang w:val="uk-UA"/>
        </w:rPr>
        <w:t>письмов</w:t>
      </w:r>
      <w:r w:rsidR="003C2E48">
        <w:rPr>
          <w:bCs/>
          <w:color w:val="000000" w:themeColor="text1"/>
          <w:szCs w:val="28"/>
          <w:lang w:val="uk-UA"/>
        </w:rPr>
        <w:t>а</w:t>
      </w:r>
      <w:r w:rsidR="003C2E48" w:rsidRPr="00F0435A">
        <w:rPr>
          <w:bCs/>
          <w:color w:val="000000" w:themeColor="text1"/>
          <w:szCs w:val="28"/>
          <w:lang w:val="uk-UA"/>
        </w:rPr>
        <w:t xml:space="preserve"> заяв</w:t>
      </w:r>
      <w:r w:rsidR="003C2E48">
        <w:rPr>
          <w:bCs/>
          <w:color w:val="000000" w:themeColor="text1"/>
          <w:szCs w:val="28"/>
          <w:lang w:val="uk-UA"/>
        </w:rPr>
        <w:t>а</w:t>
      </w:r>
      <w:r w:rsidR="003C2E48" w:rsidRPr="00F0435A">
        <w:rPr>
          <w:bCs/>
          <w:color w:val="000000" w:themeColor="text1"/>
          <w:szCs w:val="28"/>
          <w:lang w:val="uk-UA"/>
        </w:rPr>
        <w:t xml:space="preserve">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3C2E48">
        <w:rPr>
          <w:bCs/>
          <w:color w:val="000000" w:themeColor="text1"/>
          <w:szCs w:val="28"/>
          <w:lang w:val="uk-UA"/>
        </w:rPr>
        <w:t>.</w:t>
      </w:r>
    </w:p>
    <w:p w14:paraId="73F47474" w14:textId="1B49A705" w:rsid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003C2E48">
        <w:rPr>
          <w:bCs/>
          <w:color w:val="000000" w:themeColor="text1"/>
          <w:spacing w:val="-2"/>
          <w:szCs w:val="28"/>
          <w:lang w:val="uk-UA"/>
        </w:rPr>
        <w:t>Так, в</w:t>
      </w:r>
      <w:r w:rsidRPr="009F76C4">
        <w:rPr>
          <w:bCs/>
          <w:color w:val="000000" w:themeColor="text1"/>
          <w:spacing w:val="-2"/>
          <w:szCs w:val="28"/>
          <w:lang w:val="uk-UA"/>
        </w:rPr>
        <w:t>олодіти державною мовою зобов’язані особи, які претендують на обрання чи призначення на посади, визначені частиною першою статті 9 Закону України «Про забезпечення функціонування української мови як державної», зокрема відповідно до пункту 9 частини першої цієї статті – прокурори.</w:t>
      </w:r>
    </w:p>
    <w:p w14:paraId="04246980" w14:textId="55A1BDB1"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03F00196" w14:textId="106B261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007110FE"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sidR="007110FE">
        <w:rPr>
          <w:bCs/>
          <w:color w:val="000000" w:themeColor="text1"/>
          <w:spacing w:val="-2"/>
          <w:szCs w:val="28"/>
          <w:lang w:val="uk-UA"/>
        </w:rPr>
        <w:t>і</w:t>
      </w:r>
      <w:r w:rsidR="007110FE" w:rsidRPr="007110FE">
        <w:rPr>
          <w:bCs/>
          <w:color w:val="000000" w:themeColor="text1"/>
          <w:spacing w:val="-2"/>
          <w:szCs w:val="28"/>
          <w:lang w:val="uk-UA"/>
        </w:rPr>
        <w:t xml:space="preserve"> першій </w:t>
      </w:r>
      <w:r w:rsidR="007110FE">
        <w:rPr>
          <w:bCs/>
          <w:color w:val="000000" w:themeColor="text1"/>
          <w:spacing w:val="-2"/>
          <w:szCs w:val="28"/>
          <w:lang w:val="uk-UA"/>
        </w:rPr>
        <w:br/>
      </w:r>
      <w:r w:rsidR="007110FE"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29797FCE" w14:textId="56C44954"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3528D109" w14:textId="433DEF36"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79E81FE1" w14:textId="7D110C70"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sidR="00BA6AC2">
        <w:rPr>
          <w:bCs/>
          <w:color w:val="000000" w:themeColor="text1"/>
          <w:spacing w:val="-2"/>
          <w:szCs w:val="28"/>
          <w:lang w:val="uk-UA"/>
        </w:rPr>
        <w:br/>
      </w:r>
      <w:r w:rsidRPr="009F76C4">
        <w:rPr>
          <w:bCs/>
          <w:color w:val="000000" w:themeColor="text1"/>
          <w:spacing w:val="-2"/>
          <w:szCs w:val="28"/>
          <w:lang w:val="uk-UA"/>
        </w:rPr>
        <w:t>на посаду прокурора.</w:t>
      </w:r>
    </w:p>
    <w:p w14:paraId="591C043B" w14:textId="7DA16DB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 xml:space="preserve">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w:t>
      </w:r>
      <w:r w:rsidRPr="009F76C4">
        <w:rPr>
          <w:bCs/>
          <w:color w:val="000000" w:themeColor="text1"/>
          <w:spacing w:val="-2"/>
          <w:szCs w:val="28"/>
          <w:lang w:val="uk-UA"/>
        </w:rPr>
        <w:lastRenderedPageBreak/>
        <w:t>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22DB3143" w14:textId="34FC3EBC"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4DFDAB69" w14:textId="4BFF7FF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17A5AD58" w14:textId="545DB28B" w:rsidR="009F76C4" w:rsidRPr="00CC20B5"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Із вказаними вимогами </w:t>
      </w:r>
      <w:r w:rsidR="003C2E48">
        <w:rPr>
          <w:bCs/>
          <w:color w:val="000000" w:themeColor="text1"/>
          <w:spacing w:val="-2"/>
          <w:szCs w:val="28"/>
          <w:lang w:val="uk-UA"/>
        </w:rPr>
        <w:t>Андрієвський І.В.</w:t>
      </w:r>
      <w:r w:rsidRPr="009F76C4">
        <w:rPr>
          <w:bCs/>
          <w:color w:val="000000" w:themeColor="text1"/>
          <w:spacing w:val="-2"/>
          <w:szCs w:val="28"/>
          <w:lang w:val="uk-UA"/>
        </w:rPr>
        <w:t xml:space="preserve"> ознайомл</w:t>
      </w:r>
      <w:r w:rsidR="00144543">
        <w:rPr>
          <w:bCs/>
          <w:color w:val="000000" w:themeColor="text1"/>
          <w:spacing w:val="-2"/>
          <w:szCs w:val="28"/>
          <w:lang w:val="uk-UA"/>
        </w:rPr>
        <w:t>ений</w:t>
      </w:r>
      <w:r w:rsidRPr="009F76C4">
        <w:rPr>
          <w:bCs/>
          <w:color w:val="000000" w:themeColor="text1"/>
          <w:spacing w:val="-2"/>
          <w:szCs w:val="28"/>
          <w:lang w:val="uk-UA"/>
        </w:rPr>
        <w:t>, про що свідчить підписан</w:t>
      </w:r>
      <w:r w:rsidR="00144543">
        <w:rPr>
          <w:bCs/>
          <w:color w:val="000000" w:themeColor="text1"/>
          <w:spacing w:val="-2"/>
          <w:szCs w:val="28"/>
          <w:lang w:val="uk-UA"/>
        </w:rPr>
        <w:t>а</w:t>
      </w:r>
      <w:r w:rsidRPr="009F76C4">
        <w:rPr>
          <w:bCs/>
          <w:color w:val="000000" w:themeColor="text1"/>
          <w:spacing w:val="-2"/>
          <w:szCs w:val="28"/>
          <w:lang w:val="uk-UA"/>
        </w:rPr>
        <w:t xml:space="preserve"> н</w:t>
      </w:r>
      <w:r w:rsidR="00144543">
        <w:rPr>
          <w:bCs/>
          <w:color w:val="000000" w:themeColor="text1"/>
          <w:spacing w:val="-2"/>
          <w:szCs w:val="28"/>
          <w:lang w:val="uk-UA"/>
        </w:rPr>
        <w:t>им</w:t>
      </w:r>
      <w:r w:rsidRPr="009F76C4">
        <w:rPr>
          <w:bCs/>
          <w:color w:val="000000" w:themeColor="text1"/>
          <w:spacing w:val="-2"/>
          <w:szCs w:val="28"/>
          <w:lang w:val="uk-UA"/>
        </w:rPr>
        <w:t xml:space="preserve"> заява про участь у доборі кандидатів на посаду прокурора окружної </w:t>
      </w:r>
      <w:r w:rsidRPr="00CC20B5">
        <w:rPr>
          <w:bCs/>
          <w:color w:val="000000" w:themeColor="text1"/>
          <w:spacing w:val="-2"/>
          <w:szCs w:val="28"/>
          <w:lang w:val="uk-UA"/>
        </w:rPr>
        <w:t>прокуратури.</w:t>
      </w:r>
    </w:p>
    <w:p w14:paraId="49F7C669" w14:textId="3D466FAA" w:rsidR="009F76C4" w:rsidRDefault="009F76C4" w:rsidP="003C2E48">
      <w:pPr>
        <w:tabs>
          <w:tab w:val="left" w:pos="709"/>
        </w:tabs>
        <w:rPr>
          <w:bCs/>
          <w:color w:val="000000" w:themeColor="text1"/>
          <w:szCs w:val="28"/>
          <w:lang w:val="uk-UA"/>
        </w:rPr>
      </w:pPr>
      <w:r w:rsidRPr="00CC20B5">
        <w:rPr>
          <w:bCs/>
          <w:color w:val="000000" w:themeColor="text1"/>
          <w:spacing w:val="-2"/>
          <w:szCs w:val="28"/>
          <w:lang w:val="uk-UA"/>
        </w:rPr>
        <w:tab/>
        <w:t xml:space="preserve">За результатами опрацювання направлених </w:t>
      </w:r>
      <w:r w:rsidR="003C2E48">
        <w:rPr>
          <w:bCs/>
          <w:color w:val="000000" w:themeColor="text1"/>
          <w:spacing w:val="-2"/>
          <w:szCs w:val="28"/>
          <w:lang w:val="uk-UA"/>
        </w:rPr>
        <w:t>Андрієвським І.В.</w:t>
      </w:r>
      <w:r w:rsidR="003C2E48" w:rsidRPr="009F76C4">
        <w:rPr>
          <w:bCs/>
          <w:color w:val="000000" w:themeColor="text1"/>
          <w:spacing w:val="-2"/>
          <w:szCs w:val="28"/>
          <w:lang w:val="uk-UA"/>
        </w:rPr>
        <w:t xml:space="preserve"> </w:t>
      </w:r>
      <w:r w:rsidRPr="00CC20B5">
        <w:rPr>
          <w:bCs/>
          <w:color w:val="000000" w:themeColor="text1"/>
          <w:spacing w:val="-2"/>
          <w:szCs w:val="28"/>
          <w:lang w:val="uk-UA"/>
        </w:rPr>
        <w:t>документів встановлено, що н</w:t>
      </w:r>
      <w:r w:rsidR="002C79C8">
        <w:rPr>
          <w:bCs/>
          <w:color w:val="000000" w:themeColor="text1"/>
          <w:spacing w:val="-2"/>
          <w:szCs w:val="28"/>
          <w:lang w:val="uk-UA"/>
        </w:rPr>
        <w:t>им</w:t>
      </w:r>
      <w:r w:rsidRPr="00CC20B5">
        <w:rPr>
          <w:bCs/>
          <w:color w:val="000000" w:themeColor="text1"/>
          <w:spacing w:val="-2"/>
          <w:szCs w:val="28"/>
          <w:lang w:val="uk-UA"/>
        </w:rPr>
        <w:t xml:space="preserve"> в порушення вимог пункту 4¹ частини першої </w:t>
      </w:r>
      <w:r w:rsidR="007110FE" w:rsidRPr="00CC20B5">
        <w:rPr>
          <w:bCs/>
          <w:color w:val="000000" w:themeColor="text1"/>
          <w:spacing w:val="-2"/>
          <w:szCs w:val="28"/>
          <w:lang w:val="uk-UA"/>
        </w:rPr>
        <w:br/>
      </w:r>
      <w:r w:rsidRPr="00CC20B5">
        <w:rPr>
          <w:bCs/>
          <w:color w:val="000000" w:themeColor="text1"/>
          <w:spacing w:val="-2"/>
          <w:szCs w:val="28"/>
          <w:lang w:val="uk-UA"/>
        </w:rPr>
        <w:t>статті 30 Закону України «Про прокуратуру»</w:t>
      </w:r>
      <w:r w:rsidR="00BA6AC2" w:rsidRPr="00CC20B5">
        <w:rPr>
          <w:bCs/>
          <w:color w:val="000000" w:themeColor="text1"/>
          <w:spacing w:val="-2"/>
          <w:szCs w:val="28"/>
          <w:lang w:val="uk-UA"/>
        </w:rPr>
        <w:t xml:space="preserve">, Закону України «Про забезпечення функціонування української мови як державної», рішення Національної комісії </w:t>
      </w:r>
      <w:r w:rsidR="002C79C8">
        <w:rPr>
          <w:bCs/>
          <w:color w:val="000000" w:themeColor="text1"/>
          <w:spacing w:val="-2"/>
          <w:szCs w:val="28"/>
          <w:lang w:val="uk-UA"/>
        </w:rPr>
        <w:br/>
      </w:r>
      <w:r w:rsidR="00BA6AC2" w:rsidRPr="00CC20B5">
        <w:rPr>
          <w:bCs/>
          <w:color w:val="000000" w:themeColor="text1"/>
          <w:spacing w:val="-2"/>
          <w:szCs w:val="28"/>
          <w:lang w:val="uk-UA"/>
        </w:rPr>
        <w:t>зі стандартів державної мови від 24 червня 2021 року № 31 «Про затвердження класифікації рівнів володіння державною мовою та вимог до них»</w:t>
      </w:r>
      <w:r w:rsidR="007C5C7F" w:rsidRPr="00CC20B5">
        <w:rPr>
          <w:bCs/>
          <w:color w:val="000000" w:themeColor="text1"/>
          <w:spacing w:val="-2"/>
          <w:szCs w:val="28"/>
          <w:lang w:val="uk-UA"/>
        </w:rPr>
        <w:t xml:space="preserve"> </w:t>
      </w:r>
      <w:r w:rsidR="00CC20B5" w:rsidRPr="00CC20B5">
        <w:rPr>
          <w:bCs/>
          <w:color w:val="000000" w:themeColor="text1"/>
          <w:spacing w:val="-2"/>
          <w:szCs w:val="28"/>
          <w:lang w:val="uk-UA"/>
        </w:rPr>
        <w:t xml:space="preserve">не подано </w:t>
      </w:r>
      <w:r w:rsidR="002C79C8">
        <w:rPr>
          <w:bCs/>
          <w:color w:val="000000" w:themeColor="text1"/>
          <w:spacing w:val="-2"/>
          <w:szCs w:val="28"/>
          <w:lang w:val="uk-UA"/>
        </w:rPr>
        <w:br/>
      </w:r>
      <w:r w:rsidR="00CC20B5" w:rsidRPr="00CC20B5">
        <w:rPr>
          <w:bCs/>
          <w:color w:val="000000" w:themeColor="text1"/>
          <w:spacing w:val="-2"/>
          <w:szCs w:val="28"/>
          <w:lang w:val="uk-UA"/>
        </w:rPr>
        <w:t xml:space="preserve">до Комісії </w:t>
      </w:r>
      <w:r w:rsidR="00CC20B5" w:rsidRPr="00CC20B5">
        <w:rPr>
          <w:bCs/>
          <w:color w:val="000000" w:themeColor="text1"/>
          <w:szCs w:val="28"/>
          <w:lang w:val="uk-UA"/>
        </w:rPr>
        <w:t>копію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9E39C2">
        <w:rPr>
          <w:bCs/>
          <w:color w:val="000000" w:themeColor="text1"/>
          <w:szCs w:val="28"/>
          <w:lang w:val="uk-UA"/>
        </w:rPr>
        <w:t>»</w:t>
      </w:r>
      <w:r w:rsidR="00CC20B5">
        <w:rPr>
          <w:bCs/>
          <w:color w:val="000000" w:themeColor="text1"/>
          <w:szCs w:val="28"/>
          <w:lang w:val="uk-UA"/>
        </w:rPr>
        <w:t>.</w:t>
      </w:r>
    </w:p>
    <w:p w14:paraId="25DF0321" w14:textId="77777777" w:rsidR="001A0AC9" w:rsidRDefault="001A0AC9" w:rsidP="001A0AC9">
      <w:pPr>
        <w:tabs>
          <w:tab w:val="left" w:pos="709"/>
        </w:tabs>
        <w:ind w:firstLine="708"/>
        <w:rPr>
          <w:bCs/>
          <w:color w:val="000000" w:themeColor="text1"/>
          <w:spacing w:val="-2"/>
          <w:szCs w:val="28"/>
          <w:lang w:val="uk-UA"/>
        </w:rPr>
      </w:pPr>
      <w:r w:rsidRPr="009A22BB">
        <w:rPr>
          <w:bCs/>
          <w:color w:val="000000" w:themeColor="text1"/>
          <w:szCs w:val="28"/>
          <w:lang w:val="uk-UA"/>
        </w:rPr>
        <w:t xml:space="preserve">Таким чином, </w:t>
      </w:r>
      <w:r>
        <w:rPr>
          <w:bCs/>
          <w:color w:val="000000" w:themeColor="text1"/>
          <w:spacing w:val="-2"/>
          <w:szCs w:val="28"/>
          <w:lang w:val="uk-UA"/>
        </w:rPr>
        <w:t>Андрієвський І.В.</w:t>
      </w:r>
      <w:r w:rsidRPr="009F76C4">
        <w:rPr>
          <w:bCs/>
          <w:color w:val="000000" w:themeColor="text1"/>
          <w:spacing w:val="-2"/>
          <w:szCs w:val="28"/>
          <w:lang w:val="uk-UA"/>
        </w:rPr>
        <w:t xml:space="preserve"> </w:t>
      </w:r>
      <w:r>
        <w:rPr>
          <w:bCs/>
          <w:color w:val="000000" w:themeColor="text1"/>
          <w:spacing w:val="-2"/>
          <w:szCs w:val="28"/>
          <w:lang w:val="uk-UA"/>
        </w:rPr>
        <w:t xml:space="preserve">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w:t>
      </w:r>
    </w:p>
    <w:p w14:paraId="7835A09D" w14:textId="190BDC70" w:rsidR="003C2E48" w:rsidRPr="00F0435A" w:rsidRDefault="003C2E48" w:rsidP="00E30F21">
      <w:pPr>
        <w:tabs>
          <w:tab w:val="left" w:pos="709"/>
        </w:tabs>
        <w:ind w:firstLine="708"/>
        <w:rPr>
          <w:bCs/>
          <w:color w:val="000000" w:themeColor="text1"/>
          <w:szCs w:val="28"/>
          <w:lang w:val="uk-UA"/>
        </w:rPr>
      </w:pPr>
      <w:r>
        <w:rPr>
          <w:bCs/>
          <w:color w:val="000000" w:themeColor="text1"/>
          <w:szCs w:val="28"/>
          <w:lang w:val="uk-UA"/>
        </w:rPr>
        <w:t>Крім того</w:t>
      </w:r>
      <w:r w:rsidRPr="00474AA7">
        <w:rPr>
          <w:bCs/>
          <w:color w:val="000000" w:themeColor="text1"/>
          <w:szCs w:val="28"/>
          <w:lang w:val="uk-UA"/>
        </w:rPr>
        <w:t>, в порушення пункт</w:t>
      </w:r>
      <w:r w:rsidR="00E30F21">
        <w:rPr>
          <w:bCs/>
          <w:color w:val="000000" w:themeColor="text1"/>
          <w:szCs w:val="28"/>
          <w:lang w:val="uk-UA"/>
        </w:rPr>
        <w:t>ів</w:t>
      </w:r>
      <w:r w:rsidRPr="00474AA7">
        <w:rPr>
          <w:bCs/>
          <w:color w:val="000000" w:themeColor="text1"/>
          <w:szCs w:val="28"/>
          <w:lang w:val="uk-UA"/>
        </w:rPr>
        <w:t xml:space="preserve"> 10</w:t>
      </w:r>
      <w:r w:rsidR="00E30F21">
        <w:rPr>
          <w:bCs/>
          <w:color w:val="000000" w:themeColor="text1"/>
          <w:szCs w:val="28"/>
          <w:lang w:val="uk-UA"/>
        </w:rPr>
        <w:t>, 11</w:t>
      </w:r>
      <w:r w:rsidRPr="00474AA7">
        <w:rPr>
          <w:spacing w:val="-4"/>
          <w:szCs w:val="28"/>
          <w:lang w:val="uk-UA"/>
        </w:rPr>
        <w:t xml:space="preserve"> частини першої статті 30 Закону України «Про прокуратуру» </w:t>
      </w:r>
      <w:r>
        <w:rPr>
          <w:bCs/>
          <w:color w:val="000000" w:themeColor="text1"/>
          <w:spacing w:val="-2"/>
          <w:szCs w:val="28"/>
          <w:lang w:val="uk-UA"/>
        </w:rPr>
        <w:t>Андрієвським І.В.</w:t>
      </w:r>
      <w:r w:rsidRPr="009F76C4">
        <w:rPr>
          <w:bCs/>
          <w:color w:val="000000" w:themeColor="text1"/>
          <w:spacing w:val="-2"/>
          <w:szCs w:val="28"/>
          <w:lang w:val="uk-UA"/>
        </w:rPr>
        <w:t xml:space="preserve"> </w:t>
      </w:r>
      <w:r w:rsidRPr="00474AA7">
        <w:rPr>
          <w:spacing w:val="-4"/>
          <w:szCs w:val="28"/>
          <w:lang w:val="uk-UA"/>
        </w:rPr>
        <w:t>не подано до Комісії копію декларації особи, уповноваженої на виконання функцій держави або місцевого самоврядування, за минулий рік, що подана відповідно до Закону України </w:t>
      </w:r>
      <w:r>
        <w:rPr>
          <w:spacing w:val="-4"/>
          <w:szCs w:val="28"/>
          <w:lang w:val="uk-UA"/>
        </w:rPr>
        <w:t>«</w:t>
      </w:r>
      <w:r w:rsidRPr="00474AA7">
        <w:rPr>
          <w:spacing w:val="-4"/>
          <w:szCs w:val="28"/>
          <w:lang w:val="uk-UA"/>
        </w:rPr>
        <w:t>Про запобігання корупції</w:t>
      </w:r>
      <w:r>
        <w:rPr>
          <w:spacing w:val="-4"/>
          <w:szCs w:val="28"/>
          <w:lang w:val="uk-UA"/>
        </w:rPr>
        <w:t>»</w:t>
      </w:r>
      <w:r w:rsidR="00E30F21">
        <w:rPr>
          <w:spacing w:val="-4"/>
          <w:szCs w:val="28"/>
          <w:lang w:val="uk-UA"/>
        </w:rPr>
        <w:t xml:space="preserve"> та</w:t>
      </w:r>
      <w:r w:rsidR="00E30F21">
        <w:rPr>
          <w:bCs/>
          <w:color w:val="000000" w:themeColor="text1"/>
          <w:szCs w:val="28"/>
          <w:lang w:val="uk-UA"/>
        </w:rPr>
        <w:t xml:space="preserve"> </w:t>
      </w:r>
      <w:r w:rsidRPr="00F0435A">
        <w:rPr>
          <w:bCs/>
          <w:color w:val="000000" w:themeColor="text1"/>
          <w:szCs w:val="28"/>
          <w:lang w:val="uk-UA"/>
        </w:rPr>
        <w:t>заяв</w:t>
      </w:r>
      <w:r w:rsidR="00E30F21">
        <w:rPr>
          <w:bCs/>
          <w:color w:val="000000" w:themeColor="text1"/>
          <w:szCs w:val="28"/>
          <w:lang w:val="uk-UA"/>
        </w:rPr>
        <w:t>и</w:t>
      </w:r>
      <w:r w:rsidRPr="00F0435A">
        <w:rPr>
          <w:bCs/>
          <w:color w:val="000000" w:themeColor="text1"/>
          <w:szCs w:val="28"/>
          <w:lang w:val="uk-UA"/>
        </w:rPr>
        <w:t xml:space="preserve">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Pr>
          <w:bCs/>
          <w:color w:val="000000" w:themeColor="text1"/>
          <w:szCs w:val="28"/>
          <w:lang w:val="uk-UA"/>
        </w:rPr>
        <w:t>.</w:t>
      </w:r>
      <w:r w:rsidRPr="00F0435A">
        <w:rPr>
          <w:bCs/>
          <w:color w:val="000000" w:themeColor="text1"/>
          <w:szCs w:val="28"/>
          <w:lang w:val="uk-UA"/>
        </w:rPr>
        <w:t xml:space="preserve"> </w:t>
      </w:r>
    </w:p>
    <w:p w14:paraId="3968E49D" w14:textId="28A03AF1" w:rsidR="009E39C2" w:rsidRPr="00F0435A" w:rsidRDefault="007C5C7F" w:rsidP="003C2E48">
      <w:pPr>
        <w:tabs>
          <w:tab w:val="left" w:pos="709"/>
        </w:tabs>
        <w:rPr>
          <w:bCs/>
          <w:color w:val="000000" w:themeColor="text1"/>
          <w:szCs w:val="28"/>
          <w:lang w:val="uk-UA"/>
        </w:rPr>
      </w:pPr>
      <w:r>
        <w:rPr>
          <w:bCs/>
          <w:color w:val="000000" w:themeColor="text1"/>
          <w:szCs w:val="28"/>
          <w:lang w:val="uk-UA"/>
        </w:rPr>
        <w:tab/>
      </w:r>
      <w:r w:rsidR="009E39C2">
        <w:rPr>
          <w:bCs/>
          <w:color w:val="000000" w:themeColor="text1"/>
          <w:szCs w:val="28"/>
          <w:lang w:val="uk-UA"/>
        </w:rPr>
        <w:t>Так</w:t>
      </w:r>
      <w:r w:rsidR="00E30F21">
        <w:rPr>
          <w:bCs/>
          <w:color w:val="000000" w:themeColor="text1"/>
          <w:szCs w:val="28"/>
          <w:lang w:val="uk-UA"/>
        </w:rPr>
        <w:t>им чином</w:t>
      </w:r>
      <w:r w:rsidR="009E39C2" w:rsidRPr="00F0435A">
        <w:rPr>
          <w:bCs/>
          <w:color w:val="000000" w:themeColor="text1"/>
          <w:szCs w:val="28"/>
          <w:lang w:val="uk-UA"/>
        </w:rPr>
        <w:t xml:space="preserve">, </w:t>
      </w:r>
      <w:r w:rsidR="003C2E48">
        <w:rPr>
          <w:bCs/>
          <w:color w:val="000000" w:themeColor="text1"/>
          <w:spacing w:val="-2"/>
          <w:szCs w:val="28"/>
          <w:lang w:val="uk-UA"/>
        </w:rPr>
        <w:t>Андрієвським І.В.</w:t>
      </w:r>
      <w:r w:rsidR="003C2E48" w:rsidRPr="009F76C4">
        <w:rPr>
          <w:bCs/>
          <w:color w:val="000000" w:themeColor="text1"/>
          <w:spacing w:val="-2"/>
          <w:szCs w:val="28"/>
          <w:lang w:val="uk-UA"/>
        </w:rPr>
        <w:t xml:space="preserve"> </w:t>
      </w:r>
      <w:r w:rsidR="009E39C2" w:rsidRPr="00F0435A">
        <w:rPr>
          <w:bCs/>
          <w:color w:val="000000" w:themeColor="text1"/>
          <w:szCs w:val="28"/>
          <w:lang w:val="uk-UA"/>
        </w:rPr>
        <w:t xml:space="preserve">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w:t>
      </w:r>
    </w:p>
    <w:p w14:paraId="6D1AAFD6" w14:textId="02285F49" w:rsidR="009F76C4" w:rsidRPr="009F76C4" w:rsidRDefault="007C5C7F" w:rsidP="009F76C4">
      <w:pPr>
        <w:tabs>
          <w:tab w:val="left" w:pos="709"/>
        </w:tabs>
        <w:rPr>
          <w:bCs/>
          <w:color w:val="000000" w:themeColor="text1"/>
          <w:spacing w:val="-2"/>
          <w:szCs w:val="28"/>
          <w:lang w:val="uk-UA"/>
        </w:rPr>
      </w:pPr>
      <w:r>
        <w:rPr>
          <w:bCs/>
          <w:color w:val="000000" w:themeColor="text1"/>
          <w:spacing w:val="-2"/>
          <w:szCs w:val="28"/>
          <w:lang w:val="uk-UA"/>
        </w:rPr>
        <w:tab/>
      </w:r>
      <w:r w:rsidR="009F76C4" w:rsidRPr="009F76C4">
        <w:rPr>
          <w:bCs/>
          <w:color w:val="000000" w:themeColor="text1"/>
          <w:spacing w:val="-2"/>
          <w:szCs w:val="28"/>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9F76C4" w:rsidRPr="009F76C4">
        <w:rPr>
          <w:bCs/>
          <w:color w:val="000000" w:themeColor="text1"/>
          <w:spacing w:val="-2"/>
          <w:szCs w:val="28"/>
          <w:lang w:val="uk-UA"/>
        </w:rPr>
        <w:br/>
        <w:t>№ 11зп-21 (зі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2E026B25" w14:textId="0260F926" w:rsidR="001A0AC9" w:rsidRDefault="00E30F21" w:rsidP="009A22BB">
      <w:pPr>
        <w:tabs>
          <w:tab w:val="left" w:pos="709"/>
        </w:tabs>
        <w:jc w:val="center"/>
        <w:rPr>
          <w:b/>
          <w:bCs/>
          <w:color w:val="000000" w:themeColor="text1"/>
          <w:szCs w:val="28"/>
          <w:lang w:val="uk-UA"/>
        </w:rPr>
      </w:pPr>
      <w:r>
        <w:rPr>
          <w:b/>
          <w:bCs/>
          <w:color w:val="000000" w:themeColor="text1"/>
          <w:szCs w:val="28"/>
          <w:lang w:val="uk-UA"/>
        </w:rPr>
        <w:br/>
      </w:r>
    </w:p>
    <w:p w14:paraId="42577D1F" w14:textId="7787C0F5"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lastRenderedPageBreak/>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48A468D5"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3C2E48">
        <w:rPr>
          <w:bCs/>
          <w:color w:val="000000" w:themeColor="text1"/>
          <w:spacing w:val="-2"/>
          <w:szCs w:val="28"/>
          <w:lang w:val="uk-UA"/>
        </w:rPr>
        <w:t>Андрієвському Іллі Владиславовичу</w:t>
      </w:r>
      <w:r w:rsidR="003C2E48" w:rsidRPr="009F76C4">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25B74372" w14:textId="6F209F01"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3C2E48">
        <w:rPr>
          <w:bCs/>
          <w:color w:val="000000" w:themeColor="text1"/>
          <w:spacing w:val="-2"/>
          <w:szCs w:val="28"/>
          <w:lang w:val="uk-UA"/>
        </w:rPr>
        <w:t>Андрієвському І.В.</w:t>
      </w:r>
    </w:p>
    <w:p w14:paraId="02A32C7B" w14:textId="6E65CF9E"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AE8FD2B" w14:textId="77777777" w:rsidR="002C79C8" w:rsidRDefault="002C79C8" w:rsidP="003E3FE1">
            <w:pPr>
              <w:widowControl w:val="0"/>
              <w:ind w:left="-108" w:firstLine="108"/>
              <w:rPr>
                <w:b/>
                <w:bCs/>
                <w:lang w:val="uk-UA"/>
              </w:rPr>
            </w:pPr>
          </w:p>
          <w:p w14:paraId="74174EC1" w14:textId="77777777" w:rsidR="002C79C8" w:rsidRDefault="002C79C8" w:rsidP="003E3FE1">
            <w:pPr>
              <w:widowControl w:val="0"/>
              <w:ind w:left="-108" w:firstLine="108"/>
              <w:rPr>
                <w:b/>
                <w:bCs/>
                <w:lang w:val="uk-UA"/>
              </w:rPr>
            </w:pPr>
          </w:p>
          <w:p w14:paraId="51C9FBBF" w14:textId="37452E8B"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C5C7F">
      <w:headerReference w:type="default" r:id="rId10"/>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94722" w14:textId="77777777" w:rsidR="00BD60AA" w:rsidRDefault="00BD60AA">
      <w:r>
        <w:separator/>
      </w:r>
    </w:p>
  </w:endnote>
  <w:endnote w:type="continuationSeparator" w:id="0">
    <w:p w14:paraId="3175FEE8" w14:textId="77777777" w:rsidR="00BD60AA" w:rsidRDefault="00BD6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E0ADD" w14:textId="77777777" w:rsidR="00BD60AA" w:rsidRDefault="00BD60AA">
      <w:r>
        <w:separator/>
      </w:r>
    </w:p>
  </w:footnote>
  <w:footnote w:type="continuationSeparator" w:id="0">
    <w:p w14:paraId="1BA7F3D3" w14:textId="77777777" w:rsidR="00BD60AA" w:rsidRDefault="00BD6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C505C"/>
    <w:rsid w:val="000E2199"/>
    <w:rsid w:val="000F6043"/>
    <w:rsid w:val="0012009F"/>
    <w:rsid w:val="00122811"/>
    <w:rsid w:val="00137CB4"/>
    <w:rsid w:val="00143575"/>
    <w:rsid w:val="00144543"/>
    <w:rsid w:val="00151493"/>
    <w:rsid w:val="00151FFA"/>
    <w:rsid w:val="00165B41"/>
    <w:rsid w:val="00170F42"/>
    <w:rsid w:val="00187C7E"/>
    <w:rsid w:val="001940AA"/>
    <w:rsid w:val="001A0AC9"/>
    <w:rsid w:val="001B638A"/>
    <w:rsid w:val="0021157D"/>
    <w:rsid w:val="002176AB"/>
    <w:rsid w:val="00225A50"/>
    <w:rsid w:val="00231A7F"/>
    <w:rsid w:val="0023629B"/>
    <w:rsid w:val="00241537"/>
    <w:rsid w:val="00260137"/>
    <w:rsid w:val="00265EAC"/>
    <w:rsid w:val="0028149B"/>
    <w:rsid w:val="002824D6"/>
    <w:rsid w:val="002B4934"/>
    <w:rsid w:val="002C550A"/>
    <w:rsid w:val="002C79C8"/>
    <w:rsid w:val="002D53D1"/>
    <w:rsid w:val="002E242D"/>
    <w:rsid w:val="002E6D3A"/>
    <w:rsid w:val="002E7661"/>
    <w:rsid w:val="00303050"/>
    <w:rsid w:val="00314D61"/>
    <w:rsid w:val="003223B4"/>
    <w:rsid w:val="003270F2"/>
    <w:rsid w:val="00333130"/>
    <w:rsid w:val="00342AF5"/>
    <w:rsid w:val="00346A28"/>
    <w:rsid w:val="00395AB1"/>
    <w:rsid w:val="003A2EFD"/>
    <w:rsid w:val="003B284B"/>
    <w:rsid w:val="003B4410"/>
    <w:rsid w:val="003B582C"/>
    <w:rsid w:val="003C0519"/>
    <w:rsid w:val="003C2E48"/>
    <w:rsid w:val="003C3526"/>
    <w:rsid w:val="003D0F92"/>
    <w:rsid w:val="003D36E6"/>
    <w:rsid w:val="003E2664"/>
    <w:rsid w:val="003E3FE1"/>
    <w:rsid w:val="003F1082"/>
    <w:rsid w:val="003F3CA0"/>
    <w:rsid w:val="003F47A8"/>
    <w:rsid w:val="00400126"/>
    <w:rsid w:val="00414310"/>
    <w:rsid w:val="00414950"/>
    <w:rsid w:val="00423163"/>
    <w:rsid w:val="00423C3A"/>
    <w:rsid w:val="004303F5"/>
    <w:rsid w:val="00434179"/>
    <w:rsid w:val="00440585"/>
    <w:rsid w:val="00442543"/>
    <w:rsid w:val="004450DF"/>
    <w:rsid w:val="004A46F4"/>
    <w:rsid w:val="004A6C3B"/>
    <w:rsid w:val="004B0955"/>
    <w:rsid w:val="004C2018"/>
    <w:rsid w:val="004C269D"/>
    <w:rsid w:val="004D1A46"/>
    <w:rsid w:val="004E234C"/>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3B7"/>
    <w:rsid w:val="005A4F91"/>
    <w:rsid w:val="005B3C53"/>
    <w:rsid w:val="005B3C61"/>
    <w:rsid w:val="005C2CFA"/>
    <w:rsid w:val="005D41D1"/>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110FE"/>
    <w:rsid w:val="00732F1C"/>
    <w:rsid w:val="0075036B"/>
    <w:rsid w:val="007665B9"/>
    <w:rsid w:val="00774436"/>
    <w:rsid w:val="00775992"/>
    <w:rsid w:val="00791667"/>
    <w:rsid w:val="007A0064"/>
    <w:rsid w:val="007B0A49"/>
    <w:rsid w:val="007B0CF2"/>
    <w:rsid w:val="007B5828"/>
    <w:rsid w:val="007C226D"/>
    <w:rsid w:val="007C2572"/>
    <w:rsid w:val="007C5C7F"/>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2702"/>
    <w:rsid w:val="00984C63"/>
    <w:rsid w:val="00991A12"/>
    <w:rsid w:val="009A22BB"/>
    <w:rsid w:val="009C62CD"/>
    <w:rsid w:val="009C7540"/>
    <w:rsid w:val="009D10C3"/>
    <w:rsid w:val="009E39C2"/>
    <w:rsid w:val="009F32B2"/>
    <w:rsid w:val="009F390B"/>
    <w:rsid w:val="009F609C"/>
    <w:rsid w:val="009F70B0"/>
    <w:rsid w:val="009F76C4"/>
    <w:rsid w:val="00A1417C"/>
    <w:rsid w:val="00A32CF3"/>
    <w:rsid w:val="00A4141F"/>
    <w:rsid w:val="00A44EC4"/>
    <w:rsid w:val="00A50A50"/>
    <w:rsid w:val="00A52148"/>
    <w:rsid w:val="00A60C70"/>
    <w:rsid w:val="00A73F06"/>
    <w:rsid w:val="00A8455B"/>
    <w:rsid w:val="00A946D1"/>
    <w:rsid w:val="00A95EA0"/>
    <w:rsid w:val="00AB297E"/>
    <w:rsid w:val="00AD03A7"/>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AC2"/>
    <w:rsid w:val="00BA6FB1"/>
    <w:rsid w:val="00BA79A3"/>
    <w:rsid w:val="00BD117E"/>
    <w:rsid w:val="00BD11C6"/>
    <w:rsid w:val="00BD60AA"/>
    <w:rsid w:val="00C121EC"/>
    <w:rsid w:val="00C16665"/>
    <w:rsid w:val="00C176E6"/>
    <w:rsid w:val="00C301C5"/>
    <w:rsid w:val="00C34EE6"/>
    <w:rsid w:val="00C7158A"/>
    <w:rsid w:val="00C81A33"/>
    <w:rsid w:val="00C94DD8"/>
    <w:rsid w:val="00CA2395"/>
    <w:rsid w:val="00CA4970"/>
    <w:rsid w:val="00CB0247"/>
    <w:rsid w:val="00CB0692"/>
    <w:rsid w:val="00CB5619"/>
    <w:rsid w:val="00CC20B5"/>
    <w:rsid w:val="00CC5C02"/>
    <w:rsid w:val="00CD256E"/>
    <w:rsid w:val="00CF33C7"/>
    <w:rsid w:val="00D161A6"/>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0F21"/>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01AB1"/>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6173515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 w:id="197659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1700-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1056</TotalTime>
  <Pages>1</Pages>
  <Words>5405</Words>
  <Characters>3082</Characters>
  <Application>Microsoft Office Word</Application>
  <DocSecurity>0</DocSecurity>
  <Lines>25</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128</cp:revision>
  <cp:lastPrinted>2025-08-04T06:38:00Z</cp:lastPrinted>
  <dcterms:created xsi:type="dcterms:W3CDTF">2023-04-10T11:18:00Z</dcterms:created>
  <dcterms:modified xsi:type="dcterms:W3CDTF">2025-08-13T15:27:00Z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